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23AE" w14:textId="6A068DF4" w:rsidR="00BB0F27" w:rsidRPr="009627CE" w:rsidRDefault="00131A53" w:rsidP="00BB0F27">
      <w:pPr>
        <w:pStyle w:val="Heading1"/>
        <w:rPr>
          <w:rFonts w:ascii="Helvetica Neue" w:hAnsi="Helvetica Neue"/>
          <w:sz w:val="40"/>
        </w:rPr>
      </w:pPr>
      <w:r w:rsidRPr="009627CE">
        <w:rPr>
          <w:rFonts w:ascii="Helvetica Neue" w:hAnsi="Helvetica Neue"/>
          <w:noProof/>
          <w:color w:val="5F497A" w:themeColor="accent4" w:themeShade="BF"/>
          <w:sz w:val="76"/>
          <w:szCs w:val="76"/>
          <w:lang w:val="en-US" w:eastAsia="zh-CN"/>
        </w:rPr>
        <w:drawing>
          <wp:anchor distT="0" distB="0" distL="114300" distR="114300" simplePos="0" relativeHeight="251664384" behindDoc="1" locked="0" layoutInCell="1" allowOverlap="1" wp14:anchorId="691DA6B9" wp14:editId="5B672FC1">
            <wp:simplePos x="0" y="0"/>
            <wp:positionH relativeFrom="column">
              <wp:posOffset>825500</wp:posOffset>
            </wp:positionH>
            <wp:positionV relativeFrom="paragraph">
              <wp:posOffset>0</wp:posOffset>
            </wp:positionV>
            <wp:extent cx="2491740" cy="1143000"/>
            <wp:effectExtent l="0" t="0" r="0" b="0"/>
            <wp:wrapNone/>
            <wp:docPr id="15" name="Picture 15" descr="Macintosh HD:Users:shvv:Documents:Art work/flyers etc:SHVV logos 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vv:Documents:Art work/flyers etc:SHVV logos colour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zh-CN"/>
        </w:rPr>
        <w:drawing>
          <wp:anchor distT="0" distB="0" distL="114300" distR="114300" simplePos="0" relativeHeight="251665408" behindDoc="0" locked="0" layoutInCell="1" allowOverlap="1" wp14:anchorId="0E1A1CD4" wp14:editId="1880BC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8035" cy="2571115"/>
            <wp:effectExtent l="0" t="0" r="0" b="0"/>
            <wp:wrapTight wrapText="bothSides">
              <wp:wrapPolygon edited="0">
                <wp:start x="0" y="0"/>
                <wp:lineTo x="0" y="21339"/>
                <wp:lineTo x="21327" y="21339"/>
                <wp:lineTo x="213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68ECF" w14:textId="77777777" w:rsidR="00CF3B61" w:rsidRDefault="00CF3B61" w:rsidP="00BB0F27">
      <w:pPr>
        <w:pStyle w:val="Heading1"/>
        <w:rPr>
          <w:rFonts w:ascii="Helvetica Neue" w:hAnsi="Helvetica Neue"/>
          <w:sz w:val="40"/>
        </w:rPr>
      </w:pPr>
    </w:p>
    <w:p w14:paraId="7BFCBEFD" w14:textId="3EE5B764" w:rsidR="00BB0F27" w:rsidRPr="009627CE" w:rsidRDefault="00BB0F27" w:rsidP="00BB0F27">
      <w:pPr>
        <w:pStyle w:val="Heading1"/>
        <w:rPr>
          <w:rFonts w:asciiTheme="majorHAnsi" w:hAnsiTheme="majorHAnsi"/>
          <w:sz w:val="40"/>
        </w:rPr>
      </w:pPr>
      <w:r w:rsidRPr="009627CE">
        <w:rPr>
          <w:rFonts w:asciiTheme="majorHAnsi" w:hAnsiTheme="majorHAnsi"/>
          <w:sz w:val="40"/>
        </w:rPr>
        <w:t xml:space="preserve">Caring for the </w:t>
      </w:r>
      <w:r w:rsidR="0040307D">
        <w:rPr>
          <w:rFonts w:asciiTheme="majorHAnsi" w:hAnsiTheme="majorHAnsi"/>
          <w:sz w:val="40"/>
        </w:rPr>
        <w:t xml:space="preserve">Robert De </w:t>
      </w:r>
      <w:proofErr w:type="spellStart"/>
      <w:r w:rsidR="0040307D">
        <w:rPr>
          <w:rFonts w:asciiTheme="majorHAnsi" w:hAnsiTheme="majorHAnsi"/>
          <w:sz w:val="40"/>
        </w:rPr>
        <w:t>Niros</w:t>
      </w:r>
      <w:proofErr w:type="spellEnd"/>
      <w:r w:rsidRPr="009627CE">
        <w:rPr>
          <w:rFonts w:asciiTheme="majorHAnsi" w:hAnsiTheme="majorHAnsi"/>
          <w:sz w:val="40"/>
        </w:rPr>
        <w:t xml:space="preserve"> </w:t>
      </w:r>
    </w:p>
    <w:p w14:paraId="2A37DBA9" w14:textId="11096ADD" w:rsidR="00BB0F27" w:rsidRPr="009627CE" w:rsidRDefault="0040307D" w:rsidP="00BB0F27">
      <w:pPr>
        <w:pStyle w:val="Heading1"/>
        <w:spacing w:before="120"/>
        <w:rPr>
          <w:rFonts w:asciiTheme="majorHAnsi" w:hAnsiTheme="majorHAnsi"/>
          <w:sz w:val="40"/>
        </w:rPr>
      </w:pPr>
      <w:r>
        <w:rPr>
          <w:rFonts w:ascii="Helvetica" w:hAnsi="Helvetica" w:cs="Helvetica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23D623E7" wp14:editId="1B893F99">
            <wp:simplePos x="0" y="0"/>
            <wp:positionH relativeFrom="column">
              <wp:posOffset>4571999</wp:posOffset>
            </wp:positionH>
            <wp:positionV relativeFrom="paragraph">
              <wp:posOffset>243841</wp:posOffset>
            </wp:positionV>
            <wp:extent cx="1174115" cy="15351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0"/>
                    <a:stretch/>
                  </pic:blipFill>
                  <pic:spPr bwMode="auto">
                    <a:xfrm flipH="1">
                      <a:off x="0" y="0"/>
                      <a:ext cx="1180809" cy="15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B0F27" w:rsidRPr="009627CE">
        <w:rPr>
          <w:rFonts w:asciiTheme="majorHAnsi" w:hAnsiTheme="majorHAnsi"/>
          <w:sz w:val="40"/>
        </w:rPr>
        <w:t>of</w:t>
      </w:r>
      <w:proofErr w:type="gramEnd"/>
      <w:r w:rsidR="00BB0F27" w:rsidRPr="009627CE">
        <w:rPr>
          <w:rFonts w:asciiTheme="majorHAnsi" w:hAnsiTheme="majorHAnsi"/>
          <w:sz w:val="40"/>
        </w:rPr>
        <w:t xml:space="preserve"> the cat world </w:t>
      </w:r>
    </w:p>
    <w:p w14:paraId="309791A0" w14:textId="77777777" w:rsidR="00131A53" w:rsidRDefault="00BB0F27" w:rsidP="00131A53">
      <w:pPr>
        <w:pStyle w:val="Heading1"/>
        <w:spacing w:before="120"/>
        <w:rPr>
          <w:rFonts w:asciiTheme="majorHAnsi" w:hAnsiTheme="majorHAnsi"/>
          <w:sz w:val="40"/>
        </w:rPr>
      </w:pPr>
      <w:r w:rsidRPr="009627CE">
        <w:rPr>
          <w:rFonts w:asciiTheme="majorHAnsi" w:hAnsiTheme="majorHAnsi"/>
          <w:sz w:val="40"/>
        </w:rPr>
        <w:t>(</w:t>
      </w:r>
      <w:r w:rsidR="0040307D">
        <w:rPr>
          <w:rFonts w:asciiTheme="majorHAnsi" w:hAnsiTheme="majorHAnsi"/>
          <w:sz w:val="40"/>
        </w:rPr>
        <w:t>10-14</w:t>
      </w:r>
      <w:r w:rsidRPr="009627CE">
        <w:rPr>
          <w:rFonts w:asciiTheme="majorHAnsi" w:hAnsiTheme="majorHAnsi"/>
          <w:sz w:val="40"/>
        </w:rPr>
        <w:t xml:space="preserve"> years)</w:t>
      </w:r>
    </w:p>
    <w:p w14:paraId="2707228A" w14:textId="77777777" w:rsidR="00131A53" w:rsidRDefault="00131A53" w:rsidP="00131A53">
      <w:pPr>
        <w:pStyle w:val="Heading1"/>
        <w:spacing w:before="120"/>
        <w:rPr>
          <w:rFonts w:asciiTheme="majorHAnsi" w:hAnsiTheme="majorHAnsi"/>
          <w:sz w:val="40"/>
        </w:rPr>
      </w:pPr>
    </w:p>
    <w:p w14:paraId="57C4CDF7" w14:textId="77777777" w:rsidR="00131A53" w:rsidRDefault="00131A53" w:rsidP="00131A53">
      <w:pPr>
        <w:pStyle w:val="Heading1"/>
        <w:spacing w:before="120"/>
        <w:rPr>
          <w:rFonts w:asciiTheme="majorHAnsi" w:hAnsiTheme="majorHAnsi"/>
          <w:sz w:val="40"/>
        </w:rPr>
      </w:pPr>
    </w:p>
    <w:p w14:paraId="58CDF60B" w14:textId="41BA66D0" w:rsidR="00BB0F27" w:rsidRPr="00131A53" w:rsidRDefault="00BB0F27" w:rsidP="00131A53">
      <w:pPr>
        <w:pStyle w:val="Heading1"/>
        <w:spacing w:before="120"/>
        <w:rPr>
          <w:rFonts w:asciiTheme="majorHAnsi" w:hAnsiTheme="majorHAnsi"/>
          <w:sz w:val="40"/>
        </w:rPr>
      </w:pPr>
      <w:r w:rsidRPr="009627CE">
        <w:rPr>
          <w:rFonts w:asciiTheme="majorHAnsi" w:hAnsiTheme="majorHAnsi"/>
        </w:rPr>
        <w:t xml:space="preserve">Or maybe your cat is more of a </w:t>
      </w:r>
      <w:r w:rsidR="0040307D">
        <w:rPr>
          <w:rFonts w:asciiTheme="majorHAnsi" w:hAnsiTheme="majorHAnsi"/>
        </w:rPr>
        <w:t>Meryl Streep</w:t>
      </w:r>
      <w:proofErr w:type="gramStart"/>
      <w:r w:rsidRPr="009627CE">
        <w:rPr>
          <w:rFonts w:asciiTheme="majorHAnsi" w:hAnsiTheme="majorHAnsi"/>
        </w:rPr>
        <w:t>?!</w:t>
      </w:r>
      <w:proofErr w:type="gramEnd"/>
    </w:p>
    <w:p w14:paraId="7064E121" w14:textId="628F478D" w:rsidR="00BB0F27" w:rsidRPr="009627CE" w:rsidRDefault="00BB0F27" w:rsidP="00BB0F27">
      <w:pPr>
        <w:pStyle w:val="Heading2"/>
        <w:rPr>
          <w:rFonts w:asciiTheme="majorHAnsi" w:hAnsiTheme="majorHAnsi"/>
          <w:sz w:val="40"/>
          <w:szCs w:val="40"/>
        </w:rPr>
      </w:pPr>
      <w:r w:rsidRPr="009627CE">
        <w:rPr>
          <w:rFonts w:asciiTheme="majorHAnsi" w:hAnsiTheme="majorHAnsi"/>
          <w:sz w:val="40"/>
          <w:szCs w:val="40"/>
        </w:rPr>
        <w:t xml:space="preserve">Know how to keep </w:t>
      </w:r>
      <w:r w:rsidR="0040307D">
        <w:rPr>
          <w:rFonts w:asciiTheme="majorHAnsi" w:hAnsiTheme="majorHAnsi"/>
          <w:sz w:val="40"/>
          <w:szCs w:val="40"/>
        </w:rPr>
        <w:t>your</w:t>
      </w:r>
      <w:r w:rsidRPr="009627CE">
        <w:rPr>
          <w:rFonts w:asciiTheme="majorHAnsi" w:hAnsiTheme="majorHAnsi"/>
          <w:sz w:val="40"/>
          <w:szCs w:val="40"/>
        </w:rPr>
        <w:t xml:space="preserve"> “</w:t>
      </w:r>
      <w:r>
        <w:rPr>
          <w:rFonts w:asciiTheme="majorHAnsi" w:hAnsiTheme="majorHAnsi"/>
          <w:sz w:val="40"/>
          <w:szCs w:val="40"/>
        </w:rPr>
        <w:t>senior</w:t>
      </w:r>
      <w:r w:rsidRPr="009627CE">
        <w:rPr>
          <w:rFonts w:asciiTheme="majorHAnsi" w:hAnsiTheme="majorHAnsi"/>
          <w:sz w:val="40"/>
          <w:szCs w:val="40"/>
        </w:rPr>
        <w:t xml:space="preserve">” cat healthy &amp; happy. </w:t>
      </w:r>
    </w:p>
    <w:p w14:paraId="164EBF43" w14:textId="2BDC57B1" w:rsidR="003E5611" w:rsidRPr="002B307A" w:rsidRDefault="002B307A" w:rsidP="002B307A">
      <w:pPr>
        <w:rPr>
          <w:b/>
          <w:color w:val="auto"/>
        </w:rPr>
      </w:pPr>
      <w:r w:rsidRPr="008D4603">
        <w:rPr>
          <w:b/>
          <w:color w:val="auto"/>
        </w:rPr>
        <w:t xml:space="preserve">Ask for our free Special Report to get more details on how to care for your cat. </w:t>
      </w:r>
    </w:p>
    <w:p w14:paraId="1ED58F68" w14:textId="77777777" w:rsidR="00DE1718" w:rsidRDefault="00DE1718" w:rsidP="00DE1718"/>
    <w:p w14:paraId="01EB48A0" w14:textId="77777777" w:rsidR="00DE1718" w:rsidRPr="00581C7B" w:rsidRDefault="00DE1718" w:rsidP="00DE1718">
      <w:pPr>
        <w:rPr>
          <w:b/>
          <w:color w:val="FF0000"/>
        </w:rPr>
      </w:pPr>
      <w:r w:rsidRPr="00581C7B">
        <w:rPr>
          <w:b/>
          <w:color w:val="FF0000"/>
        </w:rPr>
        <w:t xml:space="preserve">1. </w:t>
      </w:r>
      <w:r>
        <w:rPr>
          <w:b/>
          <w:color w:val="FF0000"/>
        </w:rPr>
        <w:t>Catch problems early – get r</w:t>
      </w:r>
      <w:r w:rsidRPr="00581C7B">
        <w:rPr>
          <w:b/>
          <w:color w:val="FF0000"/>
        </w:rPr>
        <w:t>egular check ups</w:t>
      </w:r>
    </w:p>
    <w:p w14:paraId="3A4DCC4F" w14:textId="77777777" w:rsidR="00DE1718" w:rsidRPr="0040307D" w:rsidRDefault="00DE1718" w:rsidP="00DE1718">
      <w:pPr>
        <w:rPr>
          <w:sz w:val="10"/>
          <w:szCs w:val="10"/>
        </w:rPr>
      </w:pPr>
    </w:p>
    <w:p w14:paraId="55A3D6A8" w14:textId="766264BF" w:rsidR="00DE1718" w:rsidRDefault="00DE1718" w:rsidP="00DE1718">
      <w:r>
        <w:t xml:space="preserve">Early recognition of disease allows us to start treatment promptly and so maintain </w:t>
      </w:r>
      <w:r w:rsidR="009B473E">
        <w:t>your cat’s</w:t>
      </w:r>
      <w:r>
        <w:t xml:space="preserve"> quality of life for as long as possible.  It’s as true for cats as it is for people that early treatment is the most effective.</w:t>
      </w:r>
    </w:p>
    <w:p w14:paraId="096EC15A" w14:textId="77777777" w:rsidR="00DE1718" w:rsidRPr="0040307D" w:rsidRDefault="00DE1718" w:rsidP="00DE1718">
      <w:pPr>
        <w:rPr>
          <w:sz w:val="10"/>
          <w:szCs w:val="10"/>
        </w:rPr>
      </w:pPr>
    </w:p>
    <w:p w14:paraId="70A59AA3" w14:textId="5EF47A9D" w:rsidR="00DE1718" w:rsidRDefault="00DE1718" w:rsidP="0040307D">
      <w:r>
        <w:t>The major problems we look for in old cats are: kidney disease, hyperthyroidism, diabetes, cancer, arthritis, dental disease</w:t>
      </w:r>
      <w:r w:rsidR="00DD696D">
        <w:t>,</w:t>
      </w:r>
      <w:r>
        <w:t xml:space="preserve"> hypertension and cardiac disease.</w:t>
      </w:r>
    </w:p>
    <w:p w14:paraId="71FB4B89" w14:textId="77777777" w:rsidR="00DE1718" w:rsidRPr="0040307D" w:rsidRDefault="00DE1718" w:rsidP="00DE1718">
      <w:pPr>
        <w:rPr>
          <w:sz w:val="10"/>
          <w:szCs w:val="10"/>
        </w:rPr>
      </w:pPr>
    </w:p>
    <w:p w14:paraId="508DAF4B" w14:textId="7470B615" w:rsidR="00DE1718" w:rsidRDefault="00DE1718" w:rsidP="00DE1718">
      <w:r>
        <w:t xml:space="preserve">From about 10 years of age your cat is more senior  – just like a 60 year old human </w:t>
      </w:r>
      <w:r w:rsidR="003C1131">
        <w:t xml:space="preserve">- </w:t>
      </w:r>
      <w:r>
        <w:t xml:space="preserve">and that’s usually when your doctor starts recommending more frequent </w:t>
      </w:r>
      <w:r w:rsidR="00DD696D">
        <w:t>examinations</w:t>
      </w:r>
      <w:r>
        <w:t xml:space="preserve">, regular blood pressure checks and </w:t>
      </w:r>
      <w:r w:rsidR="00DD696D">
        <w:t xml:space="preserve">routine </w:t>
      </w:r>
      <w:r>
        <w:t>blood</w:t>
      </w:r>
      <w:r w:rsidR="003C1131">
        <w:t xml:space="preserve"> tests. We recommend that s</w:t>
      </w:r>
      <w:r>
        <w:t>enior ca</w:t>
      </w:r>
      <w:r w:rsidR="00DD696D">
        <w:t xml:space="preserve">ts have a check up twice a year, including a urine test, </w:t>
      </w:r>
      <w:r>
        <w:t>and a basic blood test once a year</w:t>
      </w:r>
      <w:r w:rsidR="00DD696D">
        <w:t>.</w:t>
      </w:r>
      <w:r>
        <w:t xml:space="preserve"> </w:t>
      </w:r>
      <w:r w:rsidR="00DD696D">
        <w:t>Don’t worry; we can advise you how to collect a urine sample!</w:t>
      </w:r>
    </w:p>
    <w:p w14:paraId="668AB912" w14:textId="77777777" w:rsidR="00DE1718" w:rsidRPr="0040307D" w:rsidRDefault="00DE1718" w:rsidP="00DE1718">
      <w:pPr>
        <w:rPr>
          <w:sz w:val="10"/>
          <w:szCs w:val="10"/>
        </w:rPr>
      </w:pPr>
    </w:p>
    <w:p w14:paraId="7BF4FF1B" w14:textId="77777777" w:rsidR="004723F6" w:rsidRPr="00DD696D" w:rsidRDefault="004723F6" w:rsidP="004723F6">
      <w:r>
        <w:rPr>
          <w:rFonts w:ascii="Helvetica" w:hAnsi="Helvetica" w:cs="Helvetica"/>
          <w:lang w:val="en-US"/>
        </w:rPr>
        <w:t xml:space="preserve">A simple test on a urine sample can give a lot of information and rule out many potential problems. </w:t>
      </w:r>
      <w:r>
        <w:t xml:space="preserve">Regular blood pressure checks can also identify hypertension. </w:t>
      </w:r>
      <w:r>
        <w:rPr>
          <w:rFonts w:ascii="Helvetica" w:hAnsi="Helvetica" w:cs="Helvetica"/>
          <w:lang w:val="en-US"/>
        </w:rPr>
        <w:t xml:space="preserve">The blood test also provides more detailed information about your </w:t>
      </w:r>
      <w:proofErr w:type="gramStart"/>
      <w:r>
        <w:rPr>
          <w:rFonts w:ascii="Helvetica" w:hAnsi="Helvetica" w:cs="Helvetica"/>
          <w:lang w:val="en-US"/>
        </w:rPr>
        <w:t>cats</w:t>
      </w:r>
      <w:proofErr w:type="gramEnd"/>
      <w:r>
        <w:rPr>
          <w:rFonts w:ascii="Helvetica" w:hAnsi="Helvetica" w:cs="Helvetica"/>
          <w:lang w:val="en-US"/>
        </w:rPr>
        <w:t xml:space="preserve"> health. Identifying disease processes early means we then can treat them or formulate a plan for the future to slow the progress.</w:t>
      </w:r>
      <w:r w:rsidRPr="00DD696D">
        <w:t xml:space="preserve"> </w:t>
      </w:r>
      <w:r>
        <w:t xml:space="preserve"> </w:t>
      </w:r>
    </w:p>
    <w:p w14:paraId="72EAC5CC" w14:textId="7759C8BE" w:rsidR="00DE1718" w:rsidRPr="0040307D" w:rsidRDefault="00DE1718" w:rsidP="00DE1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en-US"/>
        </w:rPr>
      </w:pPr>
      <w:r>
        <w:rPr>
          <w:rFonts w:ascii="Helvetica" w:hAnsi="Helvetica" w:cs="Helvetica"/>
          <w:lang w:val="en-US"/>
        </w:rPr>
        <w:t xml:space="preserve">  </w:t>
      </w:r>
    </w:p>
    <w:p w14:paraId="33B31048" w14:textId="70B86BEE" w:rsidR="00DE1718" w:rsidRDefault="00DE1718" w:rsidP="00DE1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For instance if there is disease in the kidneys, then we need might want to cu</w:t>
      </w:r>
      <w:r w:rsidR="0040307D">
        <w:rPr>
          <w:rFonts w:ascii="Helvetica" w:hAnsi="Helvetica" w:cs="Helvetica"/>
          <w:lang w:val="en-US"/>
        </w:rPr>
        <w:t xml:space="preserve">lture your cat’s urine </w:t>
      </w:r>
      <w:r>
        <w:rPr>
          <w:rFonts w:ascii="Helvetica" w:hAnsi="Helvetica" w:cs="Helvetica"/>
          <w:lang w:val="en-US"/>
        </w:rPr>
        <w:t>to prevent infections from damaging the kidneys even more.</w:t>
      </w:r>
    </w:p>
    <w:p w14:paraId="6E8C96A6" w14:textId="6E1187DD" w:rsidR="008B30A4" w:rsidRDefault="0040307D" w:rsidP="00DE1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0F338" wp14:editId="20942135">
                <wp:simplePos x="0" y="0"/>
                <wp:positionH relativeFrom="column">
                  <wp:posOffset>-275590</wp:posOffset>
                </wp:positionH>
                <wp:positionV relativeFrom="paragraph">
                  <wp:posOffset>219075</wp:posOffset>
                </wp:positionV>
                <wp:extent cx="6565900" cy="1006475"/>
                <wp:effectExtent l="0" t="0" r="38100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00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14F8C231" w14:textId="77777777" w:rsidR="0040307D" w:rsidRPr="002F4F54" w:rsidRDefault="0040307D" w:rsidP="008B30A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lang w:val="en-US"/>
                              </w:rPr>
                            </w:pPr>
                            <w:r w:rsidRPr="008B30A4">
                              <w:rPr>
                                <w:rFonts w:ascii="Helvetica" w:hAnsi="Helvetica" w:cs="Helvetica"/>
                                <w:b/>
                                <w:color w:val="FF0000"/>
                                <w:lang w:val="en-US"/>
                              </w:rPr>
                              <w:t>TIP: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2F4F54">
                              <w:rPr>
                                <w:rFonts w:ascii="Helvetica" w:hAnsi="Helvetica" w:cs="Helvetica"/>
                                <w:b/>
                                <w:lang w:val="en-US"/>
                              </w:rPr>
                              <w:t>Is arthritis significant in old cats?</w:t>
                            </w:r>
                          </w:p>
                          <w:p w14:paraId="263E7B63" w14:textId="77777777" w:rsidR="0040307D" w:rsidRPr="004537BC" w:rsidRDefault="0040307D" w:rsidP="004537B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If you see your cat pausing before jumping down from a height or you notice that they are no longer using the scratching post arthritis could be the cause. There are many things that we can do to help: there is medication, nutritional support and alternative therapies. Your pet doesn't have to be in discomfort we can help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7B0F33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1.7pt;margin-top:17.25pt;width:517pt;height:7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PTEECAACDBAAADgAAAGRycy9lMm9Eb2MueG1srFTfb9owEH6ftP/B8vsIIGjXiFAxqk6TqrZS&#10;W/XZOA5EcnyebUi6v36fnUBRt6dpL+Z+5e6+++5YXHeNZgflfE2m4JPRmDNlJJW12Rb85fn2y1fO&#10;fBCmFJqMKvib8vx6+fnTorW5mtKOdKkcQxLj89YWfBeCzbPMy51qhB+RVQbOilwjAlS3zUonWmRv&#10;dDYdjy+yllxpHUnlPaw3vZMvU/6qUjI8VJVXgemCo7eQXpfeTXyz5ULkWyfsrpZDG+IfumhEbVD0&#10;lOpGBMH2rv4jVVNLR56qMJLUZFRVtVQJA9BMxh/QPO2EVQkLhuPtaUz+/6WV94dHx+oS3HFmRAOK&#10;nlUX2Dfq2CROp7U+R9CTRVjoYI6Rg93DGEF3lWviL+Aw+DHnt9NsYzIJ48X8Yn41hkvCNwFzs8t5&#10;zJO9f26dD98VNSwKBXcgL81UHO586EOPIbGaodtaa9hFrk18Pem6jLakxA1Sa+3YQYB7IaUyIXWO&#10;imeR0PqvVdqWoVJE3aOLUug23QB5Q+UbJuGo3yRv5W2Nbu+ED4/CYXWAEOcQHvBUmtqC0yBxtiP3&#10;62/2GA9G4eWsxSoW3P/cC6c40z8MuL6azGZxd5Mym19Oobhzz+bcY/bNmoAYfKK7JMb4oI9i5ah5&#10;xdWsYlW4hJGoXfBwFNehPxBcnVSrVQrCtloR7syTlTF1nHDk4rl7Fc4OhAVwfU/HpRX5B9762MSN&#10;Xe0D2EukxgH3U8UyRAWbntZiuMp4Sud6inr/71j+BgAA//8DAFBLAwQUAAYACAAAACEAO/StZeAA&#10;AAAKAQAADwAAAGRycy9kb3ducmV2LnhtbEyPQUvDQBCF74L/YRnBW7uricXEbIoKQkFBjaXgbZsd&#10;k9DsbMhu0/jvHU96HN7He98U69n1YsIxdJ40XC0VCKTa244aDduPp8UtiBANWdN7Qg3fGGBdnp8V&#10;Jrf+RO84VbERXEIhNxraGIdcylC36ExY+gGJsy8/OhP5HBtpR3PictfLa6VW0pmOeKE1Az62WB+q&#10;o9NweHt5nbD63CS7TTbFpLMPzzJqfXkx39+BiDjHPxh+9VkdSnba+yPZIHoNizRJGdWQpDcgGMgy&#10;tQKxZzJLFMiykP9fKH8AAAD//wMAUEsBAi0AFAAGAAgAAAAhAOSZw8D7AAAA4QEAABMAAAAAAAAA&#10;AAAAAAAAAAAAAFtDb250ZW50X1R5cGVzXS54bWxQSwECLQAUAAYACAAAACEAI7Jq4dcAAACUAQAA&#10;CwAAAAAAAAAAAAAAAAAsAQAAX3JlbHMvLnJlbHNQSwECLQAUAAYACAAAACEATiaPTEECAACDBAAA&#10;DgAAAAAAAAAAAAAAAAAsAgAAZHJzL2Uyb0RvYy54bWxQSwECLQAUAAYACAAAACEAO/StZeAAAAAK&#10;AQAADwAAAAAAAAAAAAAAAACZBAAAZHJzL2Rvd25yZXYueG1sUEsFBgAAAAAEAAQA8wAAAKYFAAAA&#10;AA==&#10;" filled="f" strokecolor="#4f81bd [3204]">
                <v:fill o:detectmouseclick="t"/>
                <v:textbox style="mso-fit-shape-to-text:t">
                  <w:txbxContent>
                    <w:p w14:paraId="14F8C231" w14:textId="77777777" w:rsidR="0040307D" w:rsidRPr="002F4F54" w:rsidRDefault="0040307D" w:rsidP="008B30A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lang w:val="en-US"/>
                        </w:rPr>
                      </w:pPr>
                      <w:r w:rsidRPr="008B30A4">
                        <w:rPr>
                          <w:rFonts w:ascii="Helvetica" w:hAnsi="Helvetica" w:cs="Helvetica"/>
                          <w:b/>
                          <w:color w:val="FF0000"/>
                          <w:lang w:val="en-US"/>
                        </w:rPr>
                        <w:t>TIP:</w:t>
                      </w:r>
                      <w:r>
                        <w:rPr>
                          <w:rFonts w:ascii="Helvetica" w:hAnsi="Helvetica" w:cs="Helvetica"/>
                          <w:b/>
                          <w:lang w:val="en-US"/>
                        </w:rPr>
                        <w:t xml:space="preserve"> </w:t>
                      </w:r>
                      <w:r w:rsidRPr="002F4F54">
                        <w:rPr>
                          <w:rFonts w:ascii="Helvetica" w:hAnsi="Helvetica" w:cs="Helvetica"/>
                          <w:b/>
                          <w:lang w:val="en-US"/>
                        </w:rPr>
                        <w:t>Is arthritis significant in old cats?</w:t>
                      </w:r>
                    </w:p>
                    <w:p w14:paraId="263E7B63" w14:textId="77777777" w:rsidR="0040307D" w:rsidRPr="004537BC" w:rsidRDefault="0040307D" w:rsidP="004537B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If you see your cat pausing before jumping down from a height or you notice that they are no longer using the scratching post arthritis could be the cause. There are many things that we can do to help: there is medication, nutritional support and alternative therapies. Your pet doesn't have to be in discomfort we can help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 w:cs="Helvetic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79629" wp14:editId="477246A5">
                <wp:simplePos x="0" y="0"/>
                <wp:positionH relativeFrom="column">
                  <wp:posOffset>-730250</wp:posOffset>
                </wp:positionH>
                <wp:positionV relativeFrom="paragraph">
                  <wp:posOffset>1461135</wp:posOffset>
                </wp:positionV>
                <wp:extent cx="7087235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D831E" w14:textId="77777777" w:rsidR="0040307D" w:rsidRPr="00232D50" w:rsidRDefault="0040307D" w:rsidP="0040307D">
                            <w:pPr>
                              <w:pStyle w:val="Footer"/>
                              <w:rPr>
                                <w:color w:val="660066"/>
                              </w:rPr>
                            </w:pPr>
                            <w:r w:rsidRPr="00232D50">
                              <w:rPr>
                                <w:color w:val="660066"/>
                              </w:rPr>
                              <w:t xml:space="preserve">Summer Hill Village Vet    </w:t>
                            </w:r>
                            <w:proofErr w:type="spellStart"/>
                            <w:r w:rsidRPr="00232D50">
                              <w:rPr>
                                <w:color w:val="660066"/>
                              </w:rPr>
                              <w:t>ph</w:t>
                            </w:r>
                            <w:proofErr w:type="spellEnd"/>
                            <w:r w:rsidRPr="00232D50">
                              <w:rPr>
                                <w:color w:val="660066"/>
                              </w:rPr>
                              <w:t xml:space="preserve">: 02 9797 2555    </w:t>
                            </w:r>
                            <w:proofErr w:type="spellStart"/>
                            <w:proofErr w:type="gramStart"/>
                            <w:r w:rsidRPr="00232D50">
                              <w:rPr>
                                <w:color w:val="660066"/>
                              </w:rPr>
                              <w:t>fx</w:t>
                            </w:r>
                            <w:proofErr w:type="spellEnd"/>
                            <w:proofErr w:type="gramEnd"/>
                            <w:r w:rsidRPr="00232D50">
                              <w:rPr>
                                <w:color w:val="660066"/>
                              </w:rPr>
                              <w:t>: 02 9797 2566    contact@summerhillvillagevet.com</w:t>
                            </w:r>
                          </w:p>
                          <w:p w14:paraId="7E7BF13C" w14:textId="77777777" w:rsidR="0040307D" w:rsidRDefault="0040307D" w:rsidP="0040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A79629" id="Text Box 8" o:spid="_x0000_s1027" type="#_x0000_t202" style="position:absolute;margin-left:-57.5pt;margin-top:115.05pt;width:558.0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yuTXUCAABgBQAADgAAAGRycy9lMm9Eb2MueG1srFRLbxMxEL4j8R8s38kmoaUl6qYKqYKQorai&#10;RT07XjtZYXuMPclu+PWMvZs0FC5FXLyz855vHlfXrTVsp0KswZV8NBhyppyEqnbrkn97XLy75Cyi&#10;cJUw4FTJ9yry6+nbN1eNn6gxbMBUKjBy4uKk8SXfIPpJUUS5UVbEAXjlSKghWIH0G9ZFFURD3q0p&#10;xsPhh6KBUPkAUsVI3JtOyKfZv9ZK4p3WUSEzJafcML8hv6v0FtMrMVkH4Te17NMQ/5CFFbWjoEdX&#10;NwIF24b6D1e2lgEiaBxIsAVoXUuVa6BqRsMX1TxshFe5FgIn+iNM8f+5lbe7+8DqquTUKCcstehR&#10;tcg+QcsuEzqNjxNSevCkhi2xqcsHfiRmKrrVwaYvlcNITjjvj9gmZ5KYF8PLi/H7c84kyc7OL6h5&#10;yU3xbO1DxM8KLEtEyQP1LkMqdsuInepBJQVzsKiNyf0z7jcG+ew4Kg9Ab50K6RLOFO6NSlbGfVWa&#10;AMh5J0YePTU3ge0EDY2QUjnMJWe/pJ20NMV+jWGvn0y7rF5jfLTIkcHh0djWDkJG6UXa1fdDyrrT&#10;J6hP6k4ktqs2d/7YzxVUe2pzgG5NopeLmnqxFBHvRaC9oM7SruMdPdpAU3LoKc42EH7+jZ/0aVxJ&#10;yllDe1by+GMrguLMfHE0yB9HZ2dpMfNPngvOwqlkdSpxWzsH6sqIroqXmSTjgOZA6gD2iU7CLEUl&#10;kXCSYpccD+Qcu+2nkyLVbJaVaBW9wKV78DK5TiinSXtsn0Tw/TgiDfItHDZSTF5MZaebLB3Mtgi6&#10;ziObcO5Q7fGnNc5D35+cdCdO/7PW82Gc/gIAAP//AwBQSwMEFAAGAAgAAAAhAKFMN9/gAAAADQEA&#10;AA8AAABkcnMvZG93bnJldi54bWxMj81OwzAQhO+VeAdrK3FrbacUQcimQiCuoJYfiZsbb5Oo8TqK&#10;3Sa8Pe4JbrOa0ew3xWZynTjTEFrPCHqpQBBX3rZcI3y8vyzuQIRo2JrOMyH8UIBNeTUrTG79yFs6&#10;72ItUgmH3CA0Mfa5lKFqyJmw9D1x8g5+cCamc6ilHcyYyl0nM6VupTMtpw+N6empoeq4OzmEz9fD&#10;99eNequf3bof/aQku3uJeD2fHh9ARJriXxgu+AkdysS09ye2QXQIC63XaUxEyFZKg7hElNJJ7RFW&#10;KtMgy0L+X1H+AgAA//8DAFBLAQItABQABgAIAAAAIQDkmcPA+wAAAOEBAAATAAAAAAAAAAAAAAAA&#10;AAAAAABbQ29udGVudF9UeXBlc10ueG1sUEsBAi0AFAAGAAgAAAAhACOyauHXAAAAlAEAAAsAAAAA&#10;AAAAAAAAAAAALAEAAF9yZWxzLy5yZWxzUEsBAi0AFAAGAAgAAAAhAPXsrk11AgAAYAUAAA4AAAAA&#10;AAAAAAAAAAAALAIAAGRycy9lMm9Eb2MueG1sUEsBAi0AFAAGAAgAAAAhAKFMN9/gAAAADQEAAA8A&#10;AAAAAAAAAAAAAAAAzQQAAGRycy9kb3ducmV2LnhtbFBLBQYAAAAABAAEAPMAAADaBQAAAAA=&#10;" filled="f" stroked="f">
                <v:textbox>
                  <w:txbxContent>
                    <w:p w14:paraId="605D831E" w14:textId="77777777" w:rsidR="0040307D" w:rsidRPr="00232D50" w:rsidRDefault="0040307D" w:rsidP="0040307D">
                      <w:pPr>
                        <w:pStyle w:val="Footer"/>
                        <w:rPr>
                          <w:color w:val="660066"/>
                        </w:rPr>
                      </w:pPr>
                      <w:r w:rsidRPr="00232D50">
                        <w:rPr>
                          <w:color w:val="660066"/>
                        </w:rPr>
                        <w:t xml:space="preserve">Summer Hill Village Vet    </w:t>
                      </w:r>
                      <w:proofErr w:type="spellStart"/>
                      <w:r w:rsidRPr="00232D50">
                        <w:rPr>
                          <w:color w:val="660066"/>
                        </w:rPr>
                        <w:t>ph</w:t>
                      </w:r>
                      <w:proofErr w:type="spellEnd"/>
                      <w:r w:rsidRPr="00232D50">
                        <w:rPr>
                          <w:color w:val="660066"/>
                        </w:rPr>
                        <w:t xml:space="preserve">: 02 9797 2555    </w:t>
                      </w:r>
                      <w:proofErr w:type="spellStart"/>
                      <w:r w:rsidRPr="00232D50">
                        <w:rPr>
                          <w:color w:val="660066"/>
                        </w:rPr>
                        <w:t>fx</w:t>
                      </w:r>
                      <w:proofErr w:type="spellEnd"/>
                      <w:r w:rsidRPr="00232D50">
                        <w:rPr>
                          <w:color w:val="660066"/>
                        </w:rPr>
                        <w:t>: 02 9797 2566    contact@summerhillvillagevet.com</w:t>
                      </w:r>
                    </w:p>
                    <w:p w14:paraId="7E7BF13C" w14:textId="77777777" w:rsidR="0040307D" w:rsidRDefault="0040307D" w:rsidP="0040307D"/>
                  </w:txbxContent>
                </v:textbox>
                <w10:wrap type="square"/>
              </v:shape>
            </w:pict>
          </mc:Fallback>
        </mc:AlternateContent>
      </w:r>
    </w:p>
    <w:p w14:paraId="1EF93F3A" w14:textId="53217EDC" w:rsidR="00DE1718" w:rsidRDefault="00DE1718" w:rsidP="00DE1718"/>
    <w:p w14:paraId="19063BBC" w14:textId="48E7CDFF" w:rsidR="00DE1718" w:rsidRPr="00DE1718" w:rsidRDefault="00DD696D" w:rsidP="00DE1718">
      <w:pPr>
        <w:rPr>
          <w:b/>
          <w:color w:val="FF0000"/>
        </w:rPr>
      </w:pPr>
      <w:r>
        <w:rPr>
          <w:b/>
          <w:color w:val="FF0000"/>
        </w:rPr>
        <w:lastRenderedPageBreak/>
        <w:t>2</w:t>
      </w:r>
      <w:r w:rsidR="00DE1718" w:rsidRPr="00EA5BB2">
        <w:rPr>
          <w:b/>
          <w:color w:val="FF0000"/>
        </w:rPr>
        <w:t>. Feed the right food – giving them what they need</w:t>
      </w:r>
    </w:p>
    <w:p w14:paraId="1F2E5D89" w14:textId="36FDB0A9" w:rsidR="00DE1718" w:rsidRDefault="006E017B" w:rsidP="00DE1718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2B213064" wp14:editId="62ECF19B">
            <wp:simplePos x="0" y="0"/>
            <wp:positionH relativeFrom="column">
              <wp:posOffset>3657600</wp:posOffset>
            </wp:positionH>
            <wp:positionV relativeFrom="paragraph">
              <wp:posOffset>172720</wp:posOffset>
            </wp:positionV>
            <wp:extent cx="2057400" cy="1762760"/>
            <wp:effectExtent l="0" t="0" r="0" b="0"/>
            <wp:wrapTight wrapText="bothSides">
              <wp:wrapPolygon edited="0">
                <wp:start x="0" y="0"/>
                <wp:lineTo x="0" y="21164"/>
                <wp:lineTo x="21333" y="21164"/>
                <wp:lineTo x="213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6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71A20" w14:textId="2C22D625" w:rsidR="00DE1718" w:rsidRPr="00453951" w:rsidRDefault="00DE1718" w:rsidP="00DE17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453951">
        <w:rPr>
          <w:rFonts w:cs="Arial"/>
          <w:color w:val="262626"/>
          <w:lang w:val="en-US"/>
        </w:rPr>
        <w:t>Offer a high quality “Senior” cat food to supply the right balance of increased nutrients and lower protein and calories.</w:t>
      </w:r>
    </w:p>
    <w:p w14:paraId="00D7B75A" w14:textId="3831D789" w:rsidR="00DE1718" w:rsidRDefault="00DE1718" w:rsidP="00DE17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453951">
        <w:rPr>
          <w:rFonts w:cs="Arial"/>
          <w:color w:val="262626"/>
          <w:lang w:val="en-US"/>
        </w:rPr>
        <w:t xml:space="preserve">Offer more tinned </w:t>
      </w:r>
      <w:r>
        <w:rPr>
          <w:rFonts w:cs="Arial"/>
          <w:color w:val="262626"/>
          <w:lang w:val="en-US"/>
        </w:rPr>
        <w:t xml:space="preserve">food in the </w:t>
      </w:r>
      <w:r w:rsidRPr="00453951">
        <w:rPr>
          <w:rFonts w:cs="Arial"/>
          <w:color w:val="262626"/>
          <w:lang w:val="en-US"/>
        </w:rPr>
        <w:t xml:space="preserve">diet to supply more water. </w:t>
      </w:r>
    </w:p>
    <w:p w14:paraId="4459D258" w14:textId="25F3A6FE" w:rsidR="00DE1718" w:rsidRPr="00453951" w:rsidRDefault="00DE1718" w:rsidP="00DE17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453951">
        <w:rPr>
          <w:rFonts w:cs="Arial"/>
          <w:color w:val="262626"/>
          <w:lang w:val="en-US"/>
        </w:rPr>
        <w:t>If they love dry food then offer some teeth-cleaning dry biscuits</w:t>
      </w:r>
      <w:r>
        <w:rPr>
          <w:rFonts w:cs="Arial"/>
          <w:color w:val="262626"/>
          <w:lang w:val="en-US"/>
        </w:rPr>
        <w:t xml:space="preserve"> and don’t forget the </w:t>
      </w:r>
      <w:r w:rsidRPr="00220754">
        <w:rPr>
          <w:rFonts w:cs="Arial"/>
          <w:b/>
          <w:color w:val="262626"/>
          <w:lang w:val="en-US"/>
        </w:rPr>
        <w:t>raw</w:t>
      </w:r>
      <w:r>
        <w:rPr>
          <w:rFonts w:cs="Arial"/>
          <w:color w:val="262626"/>
          <w:lang w:val="en-US"/>
        </w:rPr>
        <w:t xml:space="preserve"> bones</w:t>
      </w:r>
      <w:r w:rsidRPr="00453951">
        <w:rPr>
          <w:rFonts w:cs="Arial"/>
          <w:color w:val="262626"/>
          <w:lang w:val="en-US"/>
        </w:rPr>
        <w:t>.</w:t>
      </w:r>
    </w:p>
    <w:p w14:paraId="44E74439" w14:textId="77777777" w:rsidR="00DE1718" w:rsidRPr="00453951" w:rsidRDefault="00DE1718" w:rsidP="00DE17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453951">
        <w:rPr>
          <w:rFonts w:cs="Arial"/>
          <w:color w:val="262626"/>
          <w:lang w:val="en-US"/>
        </w:rPr>
        <w:t>If they have a particular medical problem then there may be a specific diet that will help them.</w:t>
      </w:r>
      <w:r>
        <w:rPr>
          <w:rFonts w:cs="Arial"/>
          <w:color w:val="262626"/>
          <w:lang w:val="en-US"/>
        </w:rPr>
        <w:t xml:space="preserve"> Ask us!</w:t>
      </w:r>
    </w:p>
    <w:p w14:paraId="1C9B225D" w14:textId="77777777" w:rsidR="003C1131" w:rsidRDefault="003C1131" w:rsidP="00DE1718">
      <w:pPr>
        <w:rPr>
          <w:b/>
          <w:color w:val="FF0000"/>
        </w:rPr>
      </w:pPr>
    </w:p>
    <w:p w14:paraId="0E8EDBEC" w14:textId="77360120" w:rsidR="00DE1718" w:rsidRPr="006D3097" w:rsidRDefault="00DD696D" w:rsidP="00DE1718">
      <w:pPr>
        <w:rPr>
          <w:rFonts w:cs="Arial"/>
          <w:color w:val="auto"/>
        </w:rPr>
      </w:pPr>
      <w:r>
        <w:rPr>
          <w:rFonts w:cs="Arial"/>
          <w:b/>
          <w:color w:val="FF0000"/>
        </w:rPr>
        <w:t>3</w:t>
      </w:r>
      <w:r w:rsidR="00DE1718" w:rsidRPr="00EA5BB2">
        <w:rPr>
          <w:rFonts w:cs="Arial"/>
          <w:b/>
          <w:color w:val="FF0000"/>
        </w:rPr>
        <w:t>. Preventative Health Care</w:t>
      </w:r>
      <w:r w:rsidR="00DE1718" w:rsidRPr="00EA5BB2">
        <w:rPr>
          <w:b/>
          <w:color w:val="FF0000"/>
        </w:rPr>
        <w:t xml:space="preserve"> - parasite control and vaccinations</w:t>
      </w:r>
    </w:p>
    <w:p w14:paraId="199D9050" w14:textId="146223E1" w:rsidR="00DD696D" w:rsidRPr="00653767" w:rsidRDefault="00DD696D" w:rsidP="00DD696D">
      <w:pPr>
        <w:rPr>
          <w:rFonts w:cs="Arial"/>
          <w:b/>
          <w:color w:val="auto"/>
        </w:rPr>
      </w:pPr>
    </w:p>
    <w:p w14:paraId="4A3CF6D9" w14:textId="793B03F1" w:rsidR="00DE1718" w:rsidRDefault="00DD696D" w:rsidP="00DE1718">
      <w:pPr>
        <w:rPr>
          <w:rFonts w:cs="Arial"/>
          <w:color w:val="auto"/>
        </w:rPr>
      </w:pPr>
      <w:r>
        <w:rPr>
          <w:rFonts w:cs="Arial"/>
          <w:color w:val="auto"/>
        </w:rPr>
        <w:t xml:space="preserve">Treating for internal and external parasites and regular </w:t>
      </w:r>
      <w:r w:rsidR="00807AD1">
        <w:rPr>
          <w:rFonts w:cs="Arial"/>
          <w:color w:val="auto"/>
        </w:rPr>
        <w:t>vaccinations</w:t>
      </w:r>
      <w:r>
        <w:rPr>
          <w:rFonts w:cs="Arial"/>
          <w:color w:val="auto"/>
        </w:rPr>
        <w:t xml:space="preserve"> are </w:t>
      </w:r>
      <w:r w:rsidR="00DE1718">
        <w:rPr>
          <w:rFonts w:cs="Arial"/>
          <w:color w:val="auto"/>
        </w:rPr>
        <w:t>an important part of preventative health</w:t>
      </w:r>
      <w:r w:rsidR="00807AD1">
        <w:rPr>
          <w:rFonts w:cs="Arial"/>
          <w:color w:val="auto"/>
        </w:rPr>
        <w:t xml:space="preserve"> programs and protect cats from</w:t>
      </w:r>
      <w:r w:rsidR="00220754">
        <w:rPr>
          <w:rFonts w:cs="Arial"/>
          <w:color w:val="auto"/>
        </w:rPr>
        <w:t xml:space="preserve"> many nasty diseases</w:t>
      </w:r>
      <w:r w:rsidR="00807AD1">
        <w:rPr>
          <w:rFonts w:cs="Arial"/>
          <w:color w:val="auto"/>
        </w:rPr>
        <w:t>. We will advise you on what your cat needs.</w:t>
      </w:r>
    </w:p>
    <w:p w14:paraId="1FD6CFB5" w14:textId="159BE7FE" w:rsidR="00DE1718" w:rsidRPr="00653767" w:rsidRDefault="00DE1718" w:rsidP="00DE1718">
      <w:pPr>
        <w:rPr>
          <w:rFonts w:cs="Arial"/>
          <w:b/>
          <w:color w:val="auto"/>
        </w:rPr>
      </w:pPr>
    </w:p>
    <w:p w14:paraId="1040DE77" w14:textId="6F0D0FA2" w:rsidR="00DE1718" w:rsidRPr="008B30A4" w:rsidRDefault="00DD696D" w:rsidP="00DE1718">
      <w:pPr>
        <w:rPr>
          <w:b/>
          <w:color w:val="FF0000"/>
        </w:rPr>
      </w:pPr>
      <w:r>
        <w:rPr>
          <w:rFonts w:cs="Arial"/>
          <w:b/>
          <w:color w:val="FF0000"/>
        </w:rPr>
        <w:t>4</w:t>
      </w:r>
      <w:r w:rsidR="00DE1718" w:rsidRPr="00195420">
        <w:rPr>
          <w:rFonts w:cs="Arial"/>
          <w:b/>
          <w:color w:val="FF0000"/>
        </w:rPr>
        <w:t xml:space="preserve">. </w:t>
      </w:r>
      <w:r w:rsidR="00DE1718" w:rsidRPr="00195420">
        <w:rPr>
          <w:b/>
          <w:color w:val="FF0000"/>
        </w:rPr>
        <w:t>Don’t miss the warning signs of major health risks</w:t>
      </w:r>
    </w:p>
    <w:p w14:paraId="23A33AD9" w14:textId="77777777" w:rsidR="00DE1718" w:rsidRPr="00E60527" w:rsidRDefault="00DE1718" w:rsidP="00DE1718">
      <w:pPr>
        <w:rPr>
          <w:color w:val="auto"/>
        </w:rPr>
      </w:pPr>
    </w:p>
    <w:p w14:paraId="4815527A" w14:textId="77777777" w:rsidR="00DE1718" w:rsidRPr="00E60527" w:rsidRDefault="00DE1718" w:rsidP="00DE1718">
      <w:pPr>
        <w:pStyle w:val="ListParagraph"/>
        <w:numPr>
          <w:ilvl w:val="0"/>
          <w:numId w:val="7"/>
        </w:numPr>
        <w:rPr>
          <w:color w:val="auto"/>
        </w:rPr>
      </w:pPr>
      <w:r w:rsidRPr="00E60527">
        <w:rPr>
          <w:color w:val="auto"/>
        </w:rPr>
        <w:t>Drinking more or less than has been usual</w:t>
      </w:r>
    </w:p>
    <w:p w14:paraId="7509DC46" w14:textId="77777777" w:rsidR="00DE1718" w:rsidRPr="00E60527" w:rsidRDefault="00DE1718" w:rsidP="00DE1718">
      <w:pPr>
        <w:pStyle w:val="ListParagraph"/>
        <w:numPr>
          <w:ilvl w:val="0"/>
          <w:numId w:val="7"/>
        </w:numPr>
        <w:rPr>
          <w:color w:val="auto"/>
        </w:rPr>
      </w:pPr>
      <w:r w:rsidRPr="00E60527">
        <w:rPr>
          <w:color w:val="auto"/>
        </w:rPr>
        <w:t>Trouble climbing stairs or jumping up onto the bed</w:t>
      </w:r>
    </w:p>
    <w:p w14:paraId="16544DFD" w14:textId="77777777" w:rsidR="00DE1718" w:rsidRPr="00E60527" w:rsidRDefault="00DE1718" w:rsidP="00DE1718">
      <w:pPr>
        <w:pStyle w:val="ListParagraph"/>
        <w:numPr>
          <w:ilvl w:val="0"/>
          <w:numId w:val="7"/>
        </w:numPr>
        <w:rPr>
          <w:color w:val="auto"/>
        </w:rPr>
      </w:pPr>
      <w:r w:rsidRPr="00E60527">
        <w:rPr>
          <w:color w:val="auto"/>
        </w:rPr>
        <w:t xml:space="preserve">Smelly breath or drooling </w:t>
      </w:r>
    </w:p>
    <w:p w14:paraId="3B408D65" w14:textId="77777777" w:rsidR="00DE1718" w:rsidRPr="00E60527" w:rsidRDefault="00DE1718" w:rsidP="00DE1718">
      <w:pPr>
        <w:pStyle w:val="ListParagraph"/>
        <w:numPr>
          <w:ilvl w:val="0"/>
          <w:numId w:val="7"/>
        </w:numPr>
        <w:rPr>
          <w:color w:val="auto"/>
        </w:rPr>
      </w:pPr>
      <w:r w:rsidRPr="00E60527">
        <w:rPr>
          <w:color w:val="auto"/>
        </w:rPr>
        <w:t>Changes in sleeping patterns or other behaviours</w:t>
      </w:r>
    </w:p>
    <w:p w14:paraId="7C6D14B9" w14:textId="7D3A74E3" w:rsidR="00DE1718" w:rsidRPr="00E60527" w:rsidRDefault="00DE1718" w:rsidP="00E60527">
      <w:pPr>
        <w:pStyle w:val="ListParagraph"/>
        <w:numPr>
          <w:ilvl w:val="0"/>
          <w:numId w:val="7"/>
        </w:numPr>
        <w:rPr>
          <w:color w:val="auto"/>
        </w:rPr>
      </w:pPr>
      <w:r w:rsidRPr="00E60527">
        <w:rPr>
          <w:color w:val="auto"/>
        </w:rPr>
        <w:t>Reduced or increased appetite</w:t>
      </w:r>
    </w:p>
    <w:p w14:paraId="7FC0EB33" w14:textId="77777777" w:rsidR="00DE1718" w:rsidRPr="00E60527" w:rsidRDefault="00DE1718" w:rsidP="00DE1718">
      <w:pPr>
        <w:pStyle w:val="ListParagraph"/>
        <w:numPr>
          <w:ilvl w:val="0"/>
          <w:numId w:val="7"/>
        </w:numPr>
        <w:rPr>
          <w:color w:val="auto"/>
        </w:rPr>
      </w:pPr>
      <w:r w:rsidRPr="00E60527">
        <w:rPr>
          <w:color w:val="auto"/>
        </w:rPr>
        <w:t>Sudden onset of bumping into things</w:t>
      </w:r>
    </w:p>
    <w:p w14:paraId="270BF63F" w14:textId="77777777" w:rsidR="00DE1718" w:rsidRPr="00E60527" w:rsidRDefault="00DE1718" w:rsidP="00DE1718">
      <w:pPr>
        <w:pStyle w:val="ListParagraph"/>
        <w:numPr>
          <w:ilvl w:val="0"/>
          <w:numId w:val="7"/>
        </w:numPr>
        <w:rPr>
          <w:color w:val="auto"/>
        </w:rPr>
      </w:pPr>
      <w:r w:rsidRPr="00E60527">
        <w:rPr>
          <w:color w:val="auto"/>
        </w:rPr>
        <w:t>Unexpected weight loss or gain</w:t>
      </w:r>
    </w:p>
    <w:p w14:paraId="10F285F6" w14:textId="77777777" w:rsidR="00DE1718" w:rsidRDefault="00DE1718" w:rsidP="00DE1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464B75F" w14:textId="77777777" w:rsidR="003C1131" w:rsidRPr="002F4F54" w:rsidRDefault="003C1131" w:rsidP="003C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2F4F54">
        <w:rPr>
          <w:rFonts w:ascii="Helvetica" w:hAnsi="Helvetica" w:cs="Helvetica"/>
          <w:b/>
          <w:lang w:val="en-US"/>
        </w:rPr>
        <w:t>Why is it important to look after your pet’s dental health?</w:t>
      </w:r>
    </w:p>
    <w:p w14:paraId="26DB7960" w14:textId="3EDD0DAE" w:rsidR="003C1131" w:rsidRDefault="00670FF5" w:rsidP="003C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Don’t underestimate the seriousness of dental dis</w:t>
      </w:r>
      <w:bookmarkStart w:id="0" w:name="_GoBack"/>
      <w:bookmarkEnd w:id="0"/>
      <w:r>
        <w:rPr>
          <w:rFonts w:ascii="Helvetica" w:hAnsi="Helvetica" w:cs="Helvetica"/>
          <w:lang w:val="en-US"/>
        </w:rPr>
        <w:t>ease to your cat’s health!  You may smell bad breath and think nothing of it but this is usually a sign of infection in the mouth.  This not only causes pain and loss of teeth but can also affect other organs in the body including the heart and the kidneys.</w:t>
      </w:r>
    </w:p>
    <w:p w14:paraId="1877C7F6" w14:textId="520BB83D" w:rsidR="00DE1718" w:rsidRDefault="00670FF5" w:rsidP="008B3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We</w:t>
      </w:r>
      <w:r w:rsidR="003C1131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brush our teeth twice a day and go to the dentist to have our teeth scaled and polished.</w:t>
      </w:r>
      <w:r w:rsidR="003C1131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If you want your pet to keep their teeth you have to keep them clean! </w:t>
      </w:r>
      <w:r w:rsidR="003C1131">
        <w:rPr>
          <w:rFonts w:ascii="Helvetica" w:hAnsi="Helvetica" w:cs="Helvetica"/>
          <w:lang w:val="en-US"/>
        </w:rPr>
        <w:t xml:space="preserve">Brushing your pet’s teeth, improving their diet, and having veterinary dental work done when needed can all help them be happier, healthier and </w:t>
      </w:r>
      <w:proofErr w:type="gramStart"/>
      <w:r w:rsidR="003C1131">
        <w:rPr>
          <w:rFonts w:ascii="Helvetica" w:hAnsi="Helvetica" w:cs="Helvetica"/>
          <w:lang w:val="en-US"/>
        </w:rPr>
        <w:t>live longer</w:t>
      </w:r>
      <w:proofErr w:type="gramEnd"/>
      <w:r w:rsidR="00282A18">
        <w:rPr>
          <w:rFonts w:ascii="Helvetica" w:hAnsi="Helvetica" w:cs="Helvetica"/>
          <w:lang w:val="en-US"/>
        </w:rPr>
        <w:t>.</w:t>
      </w:r>
    </w:p>
    <w:p w14:paraId="463EDE8A" w14:textId="77777777" w:rsidR="00DE1718" w:rsidRDefault="00DE1718" w:rsidP="00DE1718"/>
    <w:p w14:paraId="573A3D8E" w14:textId="77777777" w:rsidR="00DE1718" w:rsidRPr="008B30A4" w:rsidRDefault="00DE1718" w:rsidP="00DE1718">
      <w:pPr>
        <w:rPr>
          <w:color w:val="FF0000"/>
        </w:rPr>
      </w:pPr>
      <w:r w:rsidRPr="008B30A4">
        <w:rPr>
          <w:b/>
          <w:color w:val="FF0000"/>
        </w:rPr>
        <w:t>We offer special senior and elderly cat health consultations.</w:t>
      </w:r>
      <w:r w:rsidRPr="008B30A4">
        <w:rPr>
          <w:color w:val="FF0000"/>
        </w:rPr>
        <w:t xml:space="preserve">  </w:t>
      </w:r>
    </w:p>
    <w:p w14:paraId="0A885352" w14:textId="77777777" w:rsidR="009B473E" w:rsidRDefault="00DE1718" w:rsidP="009B473E">
      <w:r>
        <w:t xml:space="preserve">This can be done when their vaccinations are due or at another time of the year. The following guidelines are for healthy cats with no </w:t>
      </w:r>
      <w:r w:rsidR="009B473E">
        <w:t>apparent illnesses.  For cats with one or more disease processes we actually create an individual plan for regular check-ups and special testing.</w:t>
      </w:r>
    </w:p>
    <w:p w14:paraId="07EBA75A" w14:textId="7945EC54" w:rsidR="00DD696D" w:rsidRDefault="00DD696D" w:rsidP="00DE1718"/>
    <w:p w14:paraId="7D363D59" w14:textId="77777777" w:rsidR="001E5455" w:rsidRDefault="00DE1718">
      <w:pPr>
        <w:rPr>
          <w:rFonts w:ascii="Helvetica Neue" w:hAnsi="Helvetica Neue"/>
          <w:b/>
        </w:rPr>
      </w:pPr>
      <w:r w:rsidRPr="008B30A4">
        <w:rPr>
          <w:b/>
        </w:rPr>
        <w:t xml:space="preserve">Cats between the ages </w:t>
      </w:r>
      <w:r w:rsidR="001E5455">
        <w:rPr>
          <w:b/>
        </w:rPr>
        <w:t>of 10 and 14 years should have</w:t>
      </w:r>
      <w:r w:rsidRPr="008B30A4">
        <w:rPr>
          <w:b/>
        </w:rPr>
        <w:t xml:space="preserve"> </w:t>
      </w:r>
      <w:r w:rsidR="001E5455">
        <w:rPr>
          <w:rFonts w:ascii="Helvetica Neue" w:hAnsi="Helvetica Neue"/>
          <w:b/>
        </w:rPr>
        <w:t xml:space="preserve">a </w:t>
      </w:r>
      <w:r w:rsidR="001E5455" w:rsidRPr="009627CE">
        <w:rPr>
          <w:rFonts w:ascii="Helvetica Neue" w:hAnsi="Helvetica Neue"/>
          <w:b/>
        </w:rPr>
        <w:t>twice-yearly Health &amp; Happiness Assess</w:t>
      </w:r>
      <w:r w:rsidR="001E5455">
        <w:rPr>
          <w:rFonts w:ascii="Helvetica Neue" w:hAnsi="Helvetica Neue"/>
          <w:b/>
        </w:rPr>
        <w:t xml:space="preserve">ment </w:t>
      </w:r>
      <w:r w:rsidR="00457F88">
        <w:rPr>
          <w:b/>
        </w:rPr>
        <w:t>with a Vet</w:t>
      </w:r>
      <w:r w:rsidRPr="008B30A4">
        <w:rPr>
          <w:b/>
        </w:rPr>
        <w:t>.</w:t>
      </w:r>
      <w:r w:rsidR="003C1131" w:rsidRPr="008B30A4">
        <w:rPr>
          <w:b/>
        </w:rPr>
        <w:t xml:space="preserve"> </w:t>
      </w:r>
      <w:r w:rsidR="00457F88">
        <w:rPr>
          <w:b/>
        </w:rPr>
        <w:t xml:space="preserve"> </w:t>
      </w:r>
      <w:r w:rsidR="003C1131" w:rsidRPr="008B30A4">
        <w:rPr>
          <w:b/>
        </w:rPr>
        <w:t xml:space="preserve">At these </w:t>
      </w:r>
      <w:r w:rsidR="001E5455">
        <w:rPr>
          <w:b/>
        </w:rPr>
        <w:t>visits</w:t>
      </w:r>
      <w:r w:rsidR="003C1131" w:rsidRPr="008B30A4">
        <w:rPr>
          <w:b/>
        </w:rPr>
        <w:t xml:space="preserve"> we will</w:t>
      </w:r>
      <w:r w:rsidR="00DD696D" w:rsidRPr="008B30A4">
        <w:rPr>
          <w:b/>
        </w:rPr>
        <w:t>:</w:t>
      </w:r>
      <w:r w:rsidR="003C1131" w:rsidRPr="008B30A4">
        <w:rPr>
          <w:b/>
        </w:rPr>
        <w:t xml:space="preserve"> assess </w:t>
      </w:r>
      <w:r w:rsidR="00DD696D" w:rsidRPr="008B30A4">
        <w:rPr>
          <w:b/>
        </w:rPr>
        <w:t>y</w:t>
      </w:r>
      <w:r w:rsidR="003C1131" w:rsidRPr="008B30A4">
        <w:rPr>
          <w:b/>
        </w:rPr>
        <w:t>our cat’s general health, weight and condition; examine the jo</w:t>
      </w:r>
      <w:r w:rsidR="00457F88">
        <w:rPr>
          <w:b/>
        </w:rPr>
        <w:t xml:space="preserve">ints; check the blood pressure, </w:t>
      </w:r>
      <w:r w:rsidR="003C1131" w:rsidRPr="008B30A4">
        <w:rPr>
          <w:b/>
        </w:rPr>
        <w:t>examine the urine an</w:t>
      </w:r>
      <w:r w:rsidR="00DD696D" w:rsidRPr="008B30A4">
        <w:rPr>
          <w:b/>
        </w:rPr>
        <w:t>d</w:t>
      </w:r>
      <w:r w:rsidR="003C1131" w:rsidRPr="008B30A4">
        <w:rPr>
          <w:b/>
        </w:rPr>
        <w:t xml:space="preserve"> discuss </w:t>
      </w:r>
      <w:r w:rsidR="00457F88" w:rsidRPr="009627CE">
        <w:rPr>
          <w:rFonts w:ascii="Helvetica Neue" w:hAnsi="Helvetica Neue"/>
          <w:b/>
        </w:rPr>
        <w:t>dental &amp; mental health and nutrition.</w:t>
      </w:r>
      <w:r w:rsidR="00457F88">
        <w:rPr>
          <w:rFonts w:ascii="Helvetica Neue" w:hAnsi="Helvetica Neue"/>
          <w:b/>
        </w:rPr>
        <w:t xml:space="preserve"> </w:t>
      </w:r>
    </w:p>
    <w:p w14:paraId="566D9E5E" w14:textId="24DC74E6" w:rsidR="00DE1718" w:rsidRPr="008B30A4" w:rsidRDefault="003C1131">
      <w:pPr>
        <w:rPr>
          <w:b/>
        </w:rPr>
      </w:pPr>
      <w:r w:rsidRPr="008B30A4">
        <w:rPr>
          <w:b/>
        </w:rPr>
        <w:t>We will also do a blood test once a year (more often if illness is detected).</w:t>
      </w:r>
    </w:p>
    <w:sectPr w:rsidR="00DE1718" w:rsidRPr="008B30A4" w:rsidSect="0040307D">
      <w:pgSz w:w="11900" w:h="16840"/>
      <w:pgMar w:top="767" w:right="1127" w:bottom="4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6F0"/>
    <w:multiLevelType w:val="hybridMultilevel"/>
    <w:tmpl w:val="FF12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2F9A"/>
    <w:multiLevelType w:val="hybridMultilevel"/>
    <w:tmpl w:val="EEE6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790A"/>
    <w:multiLevelType w:val="hybridMultilevel"/>
    <w:tmpl w:val="FF12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240"/>
    <w:multiLevelType w:val="hybridMultilevel"/>
    <w:tmpl w:val="F1E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65DC3"/>
    <w:multiLevelType w:val="hybridMultilevel"/>
    <w:tmpl w:val="FF12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871BC"/>
    <w:multiLevelType w:val="hybridMultilevel"/>
    <w:tmpl w:val="155A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F0D8C"/>
    <w:multiLevelType w:val="hybridMultilevel"/>
    <w:tmpl w:val="FF12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E5C16"/>
    <w:multiLevelType w:val="hybridMultilevel"/>
    <w:tmpl w:val="EEA6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D7B89"/>
    <w:multiLevelType w:val="hybridMultilevel"/>
    <w:tmpl w:val="FF12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52889"/>
    <w:multiLevelType w:val="hybridMultilevel"/>
    <w:tmpl w:val="7B525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EA6A5A"/>
    <w:multiLevelType w:val="hybridMultilevel"/>
    <w:tmpl w:val="4A30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4"/>
    <w:rsid w:val="00031D0E"/>
    <w:rsid w:val="00131A53"/>
    <w:rsid w:val="001573C5"/>
    <w:rsid w:val="00194FFD"/>
    <w:rsid w:val="00195420"/>
    <w:rsid w:val="001E5455"/>
    <w:rsid w:val="00213777"/>
    <w:rsid w:val="00220754"/>
    <w:rsid w:val="0023772E"/>
    <w:rsid w:val="00282A18"/>
    <w:rsid w:val="002B307A"/>
    <w:rsid w:val="002F4F54"/>
    <w:rsid w:val="003206F3"/>
    <w:rsid w:val="0033113A"/>
    <w:rsid w:val="00387565"/>
    <w:rsid w:val="003C1131"/>
    <w:rsid w:val="003E5611"/>
    <w:rsid w:val="003F5AEA"/>
    <w:rsid w:val="0040307D"/>
    <w:rsid w:val="00441337"/>
    <w:rsid w:val="00453951"/>
    <w:rsid w:val="00457F88"/>
    <w:rsid w:val="004723F6"/>
    <w:rsid w:val="0049795F"/>
    <w:rsid w:val="004A39DB"/>
    <w:rsid w:val="00501A77"/>
    <w:rsid w:val="005210ED"/>
    <w:rsid w:val="00526BAD"/>
    <w:rsid w:val="00581C7B"/>
    <w:rsid w:val="005E1016"/>
    <w:rsid w:val="006172DF"/>
    <w:rsid w:val="00653767"/>
    <w:rsid w:val="00670FF5"/>
    <w:rsid w:val="00692888"/>
    <w:rsid w:val="006D3097"/>
    <w:rsid w:val="006E017B"/>
    <w:rsid w:val="00782057"/>
    <w:rsid w:val="00790BE6"/>
    <w:rsid w:val="00807AD1"/>
    <w:rsid w:val="008B30A4"/>
    <w:rsid w:val="008C4DEC"/>
    <w:rsid w:val="008D0F8B"/>
    <w:rsid w:val="00944593"/>
    <w:rsid w:val="00973BA2"/>
    <w:rsid w:val="009B473E"/>
    <w:rsid w:val="009D6C24"/>
    <w:rsid w:val="00A10A94"/>
    <w:rsid w:val="00A33698"/>
    <w:rsid w:val="00AC5852"/>
    <w:rsid w:val="00AE3843"/>
    <w:rsid w:val="00B41624"/>
    <w:rsid w:val="00B465CA"/>
    <w:rsid w:val="00BB0F27"/>
    <w:rsid w:val="00BC7B15"/>
    <w:rsid w:val="00C541CB"/>
    <w:rsid w:val="00C94D92"/>
    <w:rsid w:val="00CF3B61"/>
    <w:rsid w:val="00D9223E"/>
    <w:rsid w:val="00D9717F"/>
    <w:rsid w:val="00DB16B4"/>
    <w:rsid w:val="00DC3400"/>
    <w:rsid w:val="00DD696D"/>
    <w:rsid w:val="00DE1718"/>
    <w:rsid w:val="00DF364D"/>
    <w:rsid w:val="00E42BE5"/>
    <w:rsid w:val="00E60527"/>
    <w:rsid w:val="00E96035"/>
    <w:rsid w:val="00EA4B0C"/>
    <w:rsid w:val="00EA5105"/>
    <w:rsid w:val="00EA5BB2"/>
    <w:rsid w:val="00EF30AE"/>
    <w:rsid w:val="00F72D42"/>
    <w:rsid w:val="00FB31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7F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E96035"/>
    <w:rPr>
      <w:rFonts w:ascii="Arial" w:hAnsi="Arial"/>
      <w:color w:val="000000"/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565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565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7565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7565"/>
    <w:rPr>
      <w:rFonts w:ascii="Calibri" w:eastAsia="ＭＳ ゴシック" w:hAnsi="Calibri" w:cs="Times New Roman"/>
      <w:b/>
      <w:bCs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87565"/>
    <w:rPr>
      <w:rFonts w:ascii="Calibri" w:eastAsia="ＭＳ ゴシック" w:hAnsi="Calibri" w:cs="Times New Roman"/>
      <w:b/>
      <w:bCs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87565"/>
    <w:rPr>
      <w:rFonts w:ascii="Calibri" w:eastAsia="ＭＳ ゴシック" w:hAnsi="Calibri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AC5852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rsid w:val="00387565"/>
    <w:pPr>
      <w:spacing w:line="276" w:lineRule="auto"/>
      <w:outlineLvl w:val="9"/>
    </w:pPr>
    <w:rPr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7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65"/>
    <w:rPr>
      <w:rFonts w:ascii="Lucida Grande" w:hAnsi="Lucida Grande" w:cs="Lucida Grande"/>
      <w:color w:val="000000"/>
      <w:sz w:val="18"/>
    </w:rPr>
  </w:style>
  <w:style w:type="paragraph" w:styleId="TOC1">
    <w:name w:val="toc 1"/>
    <w:basedOn w:val="Normal"/>
    <w:next w:val="Normal"/>
    <w:autoRedefine/>
    <w:uiPriority w:val="99"/>
    <w:semiHidden/>
    <w:rsid w:val="00387565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387565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387565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3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7D"/>
    <w:rPr>
      <w:rFonts w:ascii="Arial" w:hAnsi="Arial"/>
      <w:color w:val="000000"/>
      <w:sz w:val="24"/>
      <w:szCs w:val="24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E96035"/>
    <w:rPr>
      <w:rFonts w:ascii="Arial" w:hAnsi="Arial"/>
      <w:color w:val="000000"/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565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565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7565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7565"/>
    <w:rPr>
      <w:rFonts w:ascii="Calibri" w:eastAsia="ＭＳ ゴシック" w:hAnsi="Calibri" w:cs="Times New Roman"/>
      <w:b/>
      <w:bCs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87565"/>
    <w:rPr>
      <w:rFonts w:ascii="Calibri" w:eastAsia="ＭＳ ゴシック" w:hAnsi="Calibri" w:cs="Times New Roman"/>
      <w:b/>
      <w:bCs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87565"/>
    <w:rPr>
      <w:rFonts w:ascii="Calibri" w:eastAsia="ＭＳ ゴシック" w:hAnsi="Calibri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AC5852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rsid w:val="00387565"/>
    <w:pPr>
      <w:spacing w:line="276" w:lineRule="auto"/>
      <w:outlineLvl w:val="9"/>
    </w:pPr>
    <w:rPr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7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65"/>
    <w:rPr>
      <w:rFonts w:ascii="Lucida Grande" w:hAnsi="Lucida Grande" w:cs="Lucida Grande"/>
      <w:color w:val="000000"/>
      <w:sz w:val="18"/>
    </w:rPr>
  </w:style>
  <w:style w:type="paragraph" w:styleId="TOC1">
    <w:name w:val="toc 1"/>
    <w:basedOn w:val="Normal"/>
    <w:next w:val="Normal"/>
    <w:autoRedefine/>
    <w:uiPriority w:val="99"/>
    <w:semiHidden/>
    <w:rsid w:val="00387565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387565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387565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387565"/>
    <w:rPr>
      <w:rFonts w:ascii="Cambria" w:hAnsi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3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7D"/>
    <w:rPr>
      <w:rFonts w:ascii="Arial" w:hAnsi="Arial"/>
      <w:color w:val="000000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 Hill Village Vet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Hill Village Vet</dc:creator>
  <cp:keywords/>
  <cp:lastModifiedBy>Summer Hill Village Vet</cp:lastModifiedBy>
  <cp:revision>8</cp:revision>
  <dcterms:created xsi:type="dcterms:W3CDTF">2017-06-07T06:37:00Z</dcterms:created>
  <dcterms:modified xsi:type="dcterms:W3CDTF">2017-06-07T08:21:00Z</dcterms:modified>
</cp:coreProperties>
</file>